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24"/>
        </w:rPr>
      </w:pPr>
      <w:r>
        <w:rPr>
          <w:rFonts w:hint="default" w:ascii="Times New Roman" w:hAnsi="Times New Roman" w:eastAsia="方正小标宋_GBK" w:cs="Times New Roman"/>
          <w:sz w:val="44"/>
          <w:szCs w:val="24"/>
        </w:rPr>
        <w:t>2024年</w:t>
      </w:r>
      <w:r>
        <w:rPr>
          <w:rFonts w:hint="default" w:ascii="Times New Roman" w:hAnsi="Times New Roman" w:eastAsia="方正小标宋_GBK" w:cs="Times New Roman"/>
          <w:sz w:val="44"/>
          <w:szCs w:val="24"/>
          <w:lang w:eastAsia="zh-CN"/>
        </w:rPr>
        <w:t>宁夏</w:t>
      </w:r>
      <w:r>
        <w:rPr>
          <w:rFonts w:hint="default" w:ascii="Times New Roman" w:hAnsi="Times New Roman" w:eastAsia="方正小标宋_GBK" w:cs="Times New Roman"/>
          <w:sz w:val="44"/>
          <w:szCs w:val="24"/>
        </w:rPr>
        <w:t>科技活动周重点</w:t>
      </w:r>
      <w:r>
        <w:rPr>
          <w:rFonts w:hint="default" w:ascii="Times New Roman" w:hAnsi="Times New Roman" w:eastAsia="方正小标宋_GBK" w:cs="Times New Roman"/>
          <w:sz w:val="44"/>
          <w:szCs w:val="24"/>
          <w:lang w:eastAsia="zh-CN"/>
        </w:rPr>
        <w:t>活动（</w:t>
      </w:r>
      <w:r>
        <w:rPr>
          <w:rFonts w:hint="default" w:ascii="Times New Roman" w:hAnsi="Times New Roman" w:eastAsia="方正小标宋_GBK" w:cs="Times New Roman"/>
          <w:sz w:val="44"/>
          <w:szCs w:val="24"/>
        </w:rPr>
        <w:t>项目</w:t>
      </w:r>
      <w:r>
        <w:rPr>
          <w:rFonts w:hint="default" w:ascii="Times New Roman" w:hAnsi="Times New Roman" w:eastAsia="方正小标宋_GBK" w:cs="Times New Roman"/>
          <w:sz w:val="44"/>
          <w:szCs w:val="2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sz w:val="44"/>
          <w:szCs w:val="24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/>
        <w:jc w:val="left"/>
        <w:textAlignment w:val="auto"/>
        <w:rPr>
          <w:rFonts w:hint="eastAsia" w:ascii="方正小标宋_GBK" w:hAnsi="方正小标宋_GBK" w:eastAsia="方正小标宋_GBK"/>
          <w:sz w:val="4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30"/>
          <w:szCs w:val="30"/>
          <w:lang w:eastAsia="zh-CN"/>
        </w:rPr>
        <w:t>填报单位（盖章）：</w:t>
      </w:r>
    </w:p>
    <w:tbl>
      <w:tblPr>
        <w:tblStyle w:val="6"/>
        <w:tblW w:w="924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3513"/>
        <w:gridCol w:w="1563"/>
        <w:gridCol w:w="24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default"/>
                <w:sz w:val="30"/>
                <w:szCs w:val="24"/>
              </w:rPr>
            </w:pPr>
            <w:r>
              <w:rPr>
                <w:rFonts w:hint="eastAsia"/>
                <w:sz w:val="30"/>
                <w:szCs w:val="24"/>
                <w:lang w:eastAsia="zh-CN"/>
              </w:rPr>
              <w:t>活动</w:t>
            </w:r>
            <w:r>
              <w:rPr>
                <w:rFonts w:hint="default"/>
                <w:sz w:val="30"/>
                <w:szCs w:val="24"/>
              </w:rPr>
              <w:t>名称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eastAsia="仿宋_GB2312"/>
                <w:sz w:val="30"/>
                <w:szCs w:val="24"/>
                <w:lang w:eastAsia="zh-CN"/>
              </w:rPr>
            </w:pPr>
            <w:r>
              <w:rPr>
                <w:rFonts w:hint="eastAsia"/>
                <w:sz w:val="30"/>
                <w:szCs w:val="24"/>
                <w:lang w:eastAsia="zh-CN"/>
              </w:rPr>
              <w:t>（主题）</w:t>
            </w:r>
          </w:p>
        </w:tc>
        <w:tc>
          <w:tcPr>
            <w:tcW w:w="75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  <w:r>
              <w:rPr>
                <w:rFonts w:hint="default"/>
                <w:sz w:val="30"/>
                <w:szCs w:val="24"/>
              </w:rPr>
              <w:t>主办单位</w:t>
            </w:r>
          </w:p>
        </w:tc>
        <w:tc>
          <w:tcPr>
            <w:tcW w:w="3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  <w:r>
              <w:rPr>
                <w:rFonts w:hint="default"/>
                <w:sz w:val="30"/>
                <w:szCs w:val="24"/>
              </w:rPr>
              <w:t>主管部门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  <w:r>
              <w:rPr>
                <w:rFonts w:hint="default"/>
                <w:sz w:val="30"/>
                <w:szCs w:val="24"/>
              </w:rPr>
              <w:t>举办地点</w:t>
            </w:r>
          </w:p>
        </w:tc>
        <w:tc>
          <w:tcPr>
            <w:tcW w:w="3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  <w:r>
              <w:rPr>
                <w:rFonts w:hint="default"/>
                <w:sz w:val="30"/>
                <w:szCs w:val="24"/>
              </w:rPr>
              <w:t>举办时间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  <w:r>
              <w:rPr>
                <w:rFonts w:hint="default"/>
                <w:sz w:val="30"/>
                <w:szCs w:val="24"/>
              </w:rPr>
              <w:t>负责人</w:t>
            </w:r>
          </w:p>
        </w:tc>
        <w:tc>
          <w:tcPr>
            <w:tcW w:w="3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  <w:r>
              <w:rPr>
                <w:rFonts w:hint="default"/>
                <w:sz w:val="30"/>
                <w:szCs w:val="24"/>
              </w:rPr>
              <w:t>联系人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  <w:r>
              <w:rPr>
                <w:rFonts w:hint="eastAsia"/>
                <w:sz w:val="30"/>
                <w:szCs w:val="24"/>
                <w:lang w:eastAsia="zh-CN"/>
              </w:rPr>
              <w:t>活动</w:t>
            </w:r>
            <w:r>
              <w:rPr>
                <w:rFonts w:hint="default"/>
                <w:sz w:val="30"/>
                <w:szCs w:val="24"/>
              </w:rPr>
              <w:t>地址</w:t>
            </w:r>
          </w:p>
        </w:tc>
        <w:tc>
          <w:tcPr>
            <w:tcW w:w="3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  <w:r>
              <w:rPr>
                <w:rFonts w:hint="default"/>
                <w:sz w:val="30"/>
                <w:szCs w:val="24"/>
              </w:rPr>
              <w:t>联系电话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  <w:r>
              <w:rPr>
                <w:rFonts w:hint="default"/>
                <w:sz w:val="30"/>
                <w:szCs w:val="24"/>
              </w:rPr>
              <w:t>电子邮箱</w:t>
            </w:r>
          </w:p>
        </w:tc>
        <w:tc>
          <w:tcPr>
            <w:tcW w:w="3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  <w:r>
              <w:rPr>
                <w:rFonts w:hint="default"/>
                <w:sz w:val="30"/>
                <w:szCs w:val="24"/>
              </w:rPr>
              <w:t>传 真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  <w:r>
              <w:rPr>
                <w:rFonts w:hint="default"/>
                <w:sz w:val="30"/>
                <w:szCs w:val="24"/>
              </w:rPr>
              <w:t>拟参加人数</w:t>
            </w:r>
          </w:p>
        </w:tc>
        <w:tc>
          <w:tcPr>
            <w:tcW w:w="3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  <w:r>
              <w:rPr>
                <w:rFonts w:hint="default"/>
                <w:sz w:val="30"/>
                <w:szCs w:val="24"/>
              </w:rPr>
              <w:t>活动经费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hint="default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0" w:hRule="atLeast"/>
        </w:trPr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rPr>
                <w:rFonts w:hint="default"/>
                <w:sz w:val="32"/>
                <w:szCs w:val="24"/>
              </w:rPr>
            </w:pPr>
          </w:p>
          <w:p>
            <w:pPr>
              <w:pStyle w:val="2"/>
              <w:spacing w:beforeLines="0" w:afterLines="0"/>
              <w:rPr>
                <w:rFonts w:hint="default"/>
                <w:sz w:val="32"/>
                <w:szCs w:val="24"/>
              </w:rPr>
            </w:pPr>
          </w:p>
          <w:p>
            <w:pPr>
              <w:pStyle w:val="2"/>
              <w:spacing w:beforeLines="0" w:afterLines="0"/>
              <w:rPr>
                <w:rFonts w:hint="default"/>
                <w:sz w:val="32"/>
                <w:szCs w:val="24"/>
              </w:rPr>
            </w:pPr>
          </w:p>
          <w:p>
            <w:pPr>
              <w:pStyle w:val="2"/>
              <w:spacing w:beforeLines="0" w:afterLines="0"/>
              <w:jc w:val="center"/>
              <w:rPr>
                <w:rFonts w:hint="eastAsia"/>
                <w:sz w:val="32"/>
                <w:szCs w:val="24"/>
                <w:lang w:eastAsia="zh-CN"/>
              </w:rPr>
            </w:pPr>
            <w:r>
              <w:rPr>
                <w:rFonts w:hint="eastAsia"/>
                <w:sz w:val="32"/>
                <w:szCs w:val="24"/>
                <w:lang w:eastAsia="zh-CN"/>
              </w:rPr>
              <w:t>活</w:t>
            </w:r>
          </w:p>
          <w:p>
            <w:pPr>
              <w:pStyle w:val="2"/>
              <w:spacing w:beforeLines="0" w:afterLines="0"/>
              <w:jc w:val="center"/>
              <w:rPr>
                <w:rFonts w:hint="eastAsia"/>
                <w:sz w:val="32"/>
                <w:szCs w:val="24"/>
                <w:lang w:eastAsia="zh-CN"/>
              </w:rPr>
            </w:pPr>
            <w:r>
              <w:rPr>
                <w:rFonts w:hint="eastAsia"/>
                <w:sz w:val="32"/>
                <w:szCs w:val="24"/>
                <w:lang w:eastAsia="zh-CN"/>
              </w:rPr>
              <w:t>动</w:t>
            </w:r>
          </w:p>
          <w:p>
            <w:pPr>
              <w:pStyle w:val="2"/>
              <w:spacing w:beforeLines="0" w:afterLines="0"/>
              <w:jc w:val="center"/>
              <w:rPr>
                <w:rFonts w:hint="default"/>
                <w:sz w:val="32"/>
                <w:szCs w:val="24"/>
              </w:rPr>
            </w:pPr>
            <w:r>
              <w:rPr>
                <w:rFonts w:hint="default"/>
                <w:sz w:val="32"/>
                <w:szCs w:val="24"/>
              </w:rPr>
              <w:t>简</w:t>
            </w:r>
          </w:p>
          <w:p>
            <w:pPr>
              <w:pStyle w:val="2"/>
              <w:spacing w:beforeLines="0" w:afterLines="0"/>
              <w:jc w:val="center"/>
              <w:rPr>
                <w:rFonts w:hint="default"/>
                <w:sz w:val="32"/>
                <w:szCs w:val="24"/>
              </w:rPr>
            </w:pPr>
            <w:r>
              <w:rPr>
                <w:rFonts w:hint="default"/>
                <w:sz w:val="32"/>
                <w:szCs w:val="24"/>
              </w:rPr>
              <w:t>介</w:t>
            </w:r>
          </w:p>
        </w:tc>
        <w:tc>
          <w:tcPr>
            <w:tcW w:w="75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32"/>
                <w:szCs w:val="24"/>
              </w:rPr>
              <w:t>(主要活动内容、方式、参加人员、宣传方式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32"/>
                <w:szCs w:val="24"/>
                <w:lang w:eastAsia="zh-CN"/>
              </w:rPr>
              <w:t>、活动参加方式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32"/>
                <w:szCs w:val="24"/>
              </w:rPr>
              <w:t>)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3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范例：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主要活动内容介绍（不超</w:t>
            </w:r>
            <w:r>
              <w:rPr>
                <w:rFonts w:hint="default" w:ascii="Nimbus Roman" w:hAnsi="Nimbus Roman" w:eastAsia="CESI仿宋-GB2312" w:cs="Nimbus Roman"/>
                <w:sz w:val="28"/>
                <w:szCs w:val="28"/>
              </w:rPr>
              <w:t>200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活动方式：线上/线下活动，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科普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讲座/展览展示/研学活动/参观学习/其他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预计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参加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人数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：线上人数：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、线下人数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活动对象：社会公众/青少年/X岁-X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highlight w:val="none"/>
              </w:rPr>
              <w:t>岁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人员/亲子家庭/其他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宣传方式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highlight w:val="none"/>
                <w:lang w:val="en-US" w:eastAsia="zh-CN"/>
              </w:rPr>
              <w:t>附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宣传链接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：官网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</w:rPr>
              <w:t>注明网址）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/微信公众号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</w:rPr>
              <w:t>（公众号名称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  <w:lang w:eastAsia="zh-CN"/>
              </w:rPr>
              <w:t>）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/其他平台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</w:rPr>
              <w:t>（请注明）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活动参加方式：平台报名（名称）/微信公众号报名（名称）/电话报名（联系电话及接听时间段）/其他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20" w:lineRule="exact"/>
              <w:textAlignment w:val="auto"/>
              <w:rPr>
                <w:rFonts w:hint="eastAsia" w:eastAsia="仿宋_GB2312"/>
                <w:sz w:val="32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对外联系人及联系方式：（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将视情况公开发布，请注意填写）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2" w:firstLineChars="200"/>
        <w:jc w:val="both"/>
        <w:textAlignment w:val="auto"/>
        <w:rPr>
          <w:rFonts w:hint="default" w:ascii="宋体" w:eastAsia="宋体"/>
          <w:b/>
          <w:sz w:val="32"/>
          <w:szCs w:val="24"/>
        </w:rPr>
        <w:sectPr>
          <w:headerReference r:id="rId3" w:type="default"/>
          <w:footerReference r:id="rId4" w:type="default"/>
          <w:pgSz w:w="11906" w:h="16838"/>
          <w:pgMar w:top="2098" w:right="1417" w:bottom="1984" w:left="1474" w:header="851" w:footer="1417" w:gutter="0"/>
          <w:pgNumType w:fmt="decimal"/>
          <w:cols w:space="720" w:num="1"/>
          <w:docGrid w:type="linesAndChars" w:linePitch="579" w:charSpace="402"/>
        </w:sectPr>
      </w:pPr>
      <w:r>
        <w:rPr>
          <w:rFonts w:hint="default" w:ascii="Times New Roman" w:hAnsi="Times New Roman" w:cs="Times New Roman"/>
          <w:sz w:val="24"/>
        </w:rPr>
        <w:t>注：</w:t>
      </w:r>
      <w:r>
        <w:rPr>
          <w:rFonts w:hint="default" w:ascii="Times New Roman" w:hAnsi="Times New Roman" w:eastAsia="宋体" w:cs="Times New Roman"/>
          <w:sz w:val="24"/>
        </w:rPr>
        <w:t>请按通知要求填写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本表</w:t>
      </w:r>
      <w:r>
        <w:rPr>
          <w:rFonts w:hint="default" w:ascii="Times New Roman" w:hAnsi="Times New Roman" w:eastAsia="宋体" w:cs="Times New Roman"/>
          <w:sz w:val="24"/>
        </w:rPr>
        <w:t>，于</w:t>
      </w:r>
      <w:r>
        <w:rPr>
          <w:rFonts w:hint="eastAsia" w:ascii="Times New Roman" w:hAnsi="Times New Roman" w:cs="Times New Roman"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</w:rPr>
        <w:t>月</w:t>
      </w:r>
      <w:r>
        <w:rPr>
          <w:rFonts w:hint="eastAsia" w:ascii="Times New Roman" w:hAnsi="Times New Roman" w:cs="Times New Roman"/>
          <w:sz w:val="24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sz w:val="24"/>
        </w:rPr>
        <w:t>日前将盖章版扫描件、WORD版发送至</w:t>
      </w:r>
      <w:r>
        <w:rPr>
          <w:rFonts w:hint="default" w:ascii="Times New Roman" w:hAnsi="Times New Roman" w:eastAsia="宋体" w:cs="Times New Roman"/>
          <w:sz w:val="24"/>
          <w:highlight w:val="none"/>
        </w:rPr>
        <w:t>nxnczx</w:t>
      </w:r>
      <w:r>
        <w:rPr>
          <w:rFonts w:hint="default" w:ascii="Times New Roman" w:hAnsi="Times New Roman" w:eastAsia="宋体" w:cs="Times New Roman"/>
          <w:sz w:val="24"/>
        </w:rPr>
        <w:t>5032764@163.com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beforeLines="0" w:afterLines="0"/>
      <w:jc w:val="right"/>
      <w:rPr>
        <w:rFonts w:hint="eastAsia"/>
        <w:sz w:val="28"/>
        <w:szCs w:val="24"/>
      </w:rPr>
    </w:pPr>
    <w:r>
      <w:rPr>
        <w:rFonts w:hint="default"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320" w:leftChars="100" w:right="32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320" w:leftChars="100" w:right="320" w:rightChars="100"/>
                      <w:rPr>
                        <w:rFonts w:hint="eastAsia" w:ascii="宋体" w:hAnsi="宋体" w:eastAsia="宋体" w:cs="宋体"/>
                        <w:sz w:val="28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TEwMWVmOTBhYTMzYmRlYTZhN2E0Yjk3ZDBmYmMifQ=="/>
  </w:docVars>
  <w:rsids>
    <w:rsidRoot w:val="099827B2"/>
    <w:rsid w:val="099827B2"/>
    <w:rsid w:val="0FE71F15"/>
    <w:rsid w:val="168704E8"/>
    <w:rsid w:val="1AD97E95"/>
    <w:rsid w:val="1C7530FB"/>
    <w:rsid w:val="1F5B71AC"/>
    <w:rsid w:val="244250E1"/>
    <w:rsid w:val="25FA69CE"/>
    <w:rsid w:val="296D5877"/>
    <w:rsid w:val="3592028B"/>
    <w:rsid w:val="42D442CA"/>
    <w:rsid w:val="466F6B3E"/>
    <w:rsid w:val="50F15BAA"/>
    <w:rsid w:val="558A1C5B"/>
    <w:rsid w:val="5FFB2870"/>
    <w:rsid w:val="646669A8"/>
    <w:rsid w:val="71715FA0"/>
    <w:rsid w:val="79156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spacing w:beforeLines="0" w:afterLines="0"/>
      <w:jc w:val="both"/>
    </w:pPr>
    <w:rPr>
      <w:rFonts w:hint="default" w:ascii="仿宋_GB2312" w:hAnsi="仿宋_GB2312" w:eastAsia="仿宋_GB2312" w:cs="Times New Roman"/>
      <w:kern w:val="2"/>
      <w:sz w:val="32"/>
      <w:szCs w:val="24"/>
      <w:lang w:val="en-US" w:eastAsia="zh-CN"/>
    </w:rPr>
  </w:style>
  <w:style w:type="paragraph" w:styleId="3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iPriority w:val="0"/>
    <w:pPr>
      <w:widowControl w:val="0"/>
      <w:spacing w:before="100" w:beforeLines="0" w:beforeAutospacing="1" w:after="100" w:afterLines="0" w:afterAutospacing="1"/>
    </w:pPr>
    <w:rPr>
      <w:rFonts w:hint="default" w:ascii="Calibri" w:hAnsi="Calibri" w:eastAsia="宋体" w:cs="Times New Roman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2024-04-24T10:06:00Z</dcterms:created>
  <dc:creator>飞常一般</dc:creator>
  <cp:lastModifiedBy>飞常一般</cp:lastModifiedBy>
  <dcterms:modified xsi:type="dcterms:W3CDTF">2024-04-24T10:07:05Z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D12377CDBA1C4B74BF9F7B699A1D5D9A_11</vt:lpwstr>
  </property>
</Properties>
</file>